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w:t>
      </w:r>
      <w:r w:rsidR="00C115C7">
        <w:rPr>
          <w:rFonts w:ascii="Calibri" w:hAnsi="Calibri" w:cs="Arial"/>
          <w:b/>
          <w:bCs/>
          <w:sz w:val="22"/>
          <w:szCs w:val="22"/>
        </w:rPr>
        <w:t xml:space="preserve">, DE L’AGRO-ALIMENTAIRE </w:t>
      </w:r>
      <w:r w:rsidRPr="00747841">
        <w:rPr>
          <w:rFonts w:ascii="Calibri" w:hAnsi="Calibri" w:cs="Arial"/>
          <w:b/>
          <w:bCs/>
          <w:sz w:val="22"/>
          <w:szCs w:val="22"/>
        </w:rPr>
        <w:t>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pPr>
        <w:pStyle w:val="fcase1ertab"/>
        <w:tabs>
          <w:tab w:val="clear" w:pos="426"/>
          <w:tab w:val="left" w:pos="0"/>
        </w:tabs>
        <w:spacing w:before="120"/>
        <w:ind w:left="0" w:firstLine="0"/>
        <w:rPr>
          <w:rFonts w:ascii="Arial" w:hAnsi="Arial" w:cs="Arial"/>
          <w:bCs/>
          <w:sz w:val="16"/>
        </w:rPr>
      </w:pPr>
    </w:p>
    <w:p w:rsidR="00C02D34" w:rsidRDefault="007710E2" w:rsidP="00481AEB">
      <w:pPr>
        <w:rPr>
          <w:rFonts w:ascii="Calibri" w:hAnsi="Calibri" w:cs="Arial"/>
          <w:b/>
          <w:bCs/>
          <w:sz w:val="24"/>
          <w:szCs w:val="24"/>
        </w:rPr>
      </w:pPr>
      <w:r w:rsidRPr="007710E2">
        <w:rPr>
          <w:rFonts w:ascii="Calibri" w:hAnsi="Calibri" w:cs="Arial"/>
          <w:b/>
          <w:bCs/>
          <w:sz w:val="24"/>
          <w:szCs w:val="24"/>
        </w:rPr>
        <w:t>2026-PA11 Fourniture de produits surgelés pour le service de restauration du campus agronomique de VetAgro Sup</w:t>
      </w:r>
    </w:p>
    <w:p w:rsidR="007710E2" w:rsidRDefault="007710E2"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C115C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7710E2">
        <w:fldChar w:fldCharType="separate"/>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7710E2">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lastRenderedPageBreak/>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710E2">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750922" w:rsidRDefault="00750922">
      <w:pPr>
        <w:tabs>
          <w:tab w:val="left" w:pos="3402"/>
          <w:tab w:val="left" w:pos="6237"/>
          <w:tab w:val="left" w:pos="9072"/>
        </w:tabs>
        <w:spacing w:before="120" w:after="120"/>
        <w:rPr>
          <w:rFonts w:ascii="Arial" w:hAnsi="Arial" w:cs="Arial"/>
          <w:sz w:val="16"/>
          <w:szCs w:val="16"/>
        </w:rPr>
      </w:pPr>
      <w:bookmarkStart w:id="0" w:name="_GoBack"/>
      <w:bookmarkEnd w:id="0"/>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0C05E1" w:rsidRPr="002355C9" w:rsidRDefault="007710E2" w:rsidP="00C115C7">
          <w:pPr>
            <w:pStyle w:val="Titre5"/>
          </w:pPr>
          <w:r w:rsidRPr="007710E2">
            <w:rPr>
              <w:sz w:val="16"/>
              <w:szCs w:val="16"/>
            </w:rPr>
            <w:t>2026-PA11 Fourniture de produits surgelés pour le service de restauration du campus agronomique de VetAgro Sup</w:t>
          </w: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10E2"/>
    <w:rsid w:val="00775F55"/>
    <w:rsid w:val="00783D4D"/>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15C7"/>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D07C18"/>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6077D5AB"/>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2A153-AD36-40C2-B2D9-164159D7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40</TotalTime>
  <Pages>4</Pages>
  <Words>1715</Words>
  <Characters>9433</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11126</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29</cp:revision>
  <cp:lastPrinted>2023-02-23T10:10:00Z</cp:lastPrinted>
  <dcterms:created xsi:type="dcterms:W3CDTF">2022-10-06T13:44:00Z</dcterms:created>
  <dcterms:modified xsi:type="dcterms:W3CDTF">2026-04-13T13:55:00Z</dcterms:modified>
</cp:coreProperties>
</file>